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4939" w:rsidRDefault="00881230">
      <w:pPr>
        <w:pStyle w:val="a3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6164186" cy="159919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4186" cy="159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939" w:rsidRDefault="00704939"/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Информатика и системы управления</w:t>
      </w: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КАФЕДРА: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Программное обеспечение ЭВМ и информационные технологии</w:t>
      </w: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</w:p>
    <w:p w:rsidR="00704939" w:rsidRPr="00583C23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Лабораторная работа</w:t>
      </w:r>
      <w:r w:rsidR="009D1EC4"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 №</w:t>
      </w:r>
      <w:r w:rsidR="00583C23" w:rsidRPr="00583C23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5</w:t>
      </w:r>
    </w:p>
    <w:p w:rsidR="009777EC" w:rsidRDefault="00502289" w:rsidP="0070050F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Тема </w:t>
      </w:r>
      <w:r w:rsidR="00583C23" w:rsidRPr="00583C23">
        <w:rPr>
          <w:rFonts w:ascii="Times New Roman" w:hAnsi="Times New Roman" w:cs="Times New Roman"/>
          <w:sz w:val="28"/>
          <w:u w:val="single"/>
        </w:rPr>
        <w:t>Построение и программная реализация алгоритмов численного интегрирования</w:t>
      </w: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Зайцева А. А.</w:t>
      </w: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ИУ7 – 4</w:t>
      </w:r>
      <w:r w:rsidR="00881230"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2Б</w:t>
      </w:r>
      <w:r w:rsidR="008812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Оценка (баллы) _______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Преподаватель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Градов В. М.</w:t>
      </w: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Москва.</w:t>
      </w:r>
    </w:p>
    <w:p w:rsidR="00502289" w:rsidRP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2021 г</w:t>
      </w:r>
    </w:p>
    <w:p w:rsidR="0070050F" w:rsidRPr="00B57605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b/>
          <w:sz w:val="28"/>
          <w:szCs w:val="24"/>
        </w:rPr>
        <w:lastRenderedPageBreak/>
        <w:t>Цель работы.</w:t>
      </w:r>
      <w:r w:rsidRPr="00B57605">
        <w:rPr>
          <w:rFonts w:ascii="Times New Roman" w:hAnsi="Times New Roman" w:cs="Times New Roman"/>
          <w:sz w:val="28"/>
          <w:szCs w:val="24"/>
        </w:rPr>
        <w:t xml:space="preserve"> </w:t>
      </w:r>
      <w:r w:rsidR="00583C23" w:rsidRPr="00B57605">
        <w:rPr>
          <w:rFonts w:ascii="Times New Roman" w:hAnsi="Times New Roman" w:cs="Times New Roman"/>
          <w:sz w:val="28"/>
          <w:szCs w:val="24"/>
        </w:rPr>
        <w:t>Получение навыков построения алгоритма вычисления двукратного интеграла с использованием квадратурных формул Гаусса и Симпсона.</w:t>
      </w:r>
    </w:p>
    <w:p w:rsidR="00583C23" w:rsidRPr="00B57605" w:rsidRDefault="00583C23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502289" w:rsidRPr="00B57605" w:rsidRDefault="00583C23" w:rsidP="00502289">
      <w:pPr>
        <w:pStyle w:val="8"/>
        <w:numPr>
          <w:ilvl w:val="0"/>
          <w:numId w:val="41"/>
        </w:numPr>
        <w:rPr>
          <w:rFonts w:eastAsia="Times New Roman" w:cs="Times New Roman"/>
          <w:szCs w:val="24"/>
        </w:rPr>
      </w:pPr>
      <w:r w:rsidRPr="00B57605">
        <w:rPr>
          <w:rFonts w:eastAsia="Times New Roman" w:cs="Times New Roman"/>
          <w:szCs w:val="24"/>
        </w:rPr>
        <w:t>Задание</w:t>
      </w:r>
    </w:p>
    <w:p w:rsidR="00583C23" w:rsidRPr="00B57605" w:rsidRDefault="00583C23" w:rsidP="0070050F">
      <w:p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Построить алгоритм и программу для вычисления двукратного интеграла при фиксированном значении </w:t>
      </w:r>
      <w:proofErr w:type="gramStart"/>
      <w:r w:rsidRPr="00B57605">
        <w:rPr>
          <w:rFonts w:ascii="Times New Roman" w:hAnsi="Times New Roman" w:cs="Times New Roman"/>
          <w:sz w:val="28"/>
          <w:szCs w:val="24"/>
        </w:rPr>
        <w:t xml:space="preserve">параметра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74"/>
      </w:r>
      <w:r w:rsidRPr="00B57605">
        <w:rPr>
          <w:rFonts w:ascii="Times New Roman" w:hAnsi="Times New Roman" w:cs="Times New Roman"/>
          <w:sz w:val="28"/>
          <w:szCs w:val="24"/>
        </w:rPr>
        <w:t>.</w:t>
      </w:r>
      <w:proofErr w:type="gramEnd"/>
    </w:p>
    <w:p w:rsidR="00583C23" w:rsidRPr="00B57605" w:rsidRDefault="00583C23" w:rsidP="0070050F">
      <w:pPr>
        <w:rPr>
          <w:rFonts w:ascii="Times New Roman" w:hAnsi="Times New Roman" w:cs="Times New Roman"/>
          <w:b/>
          <w:sz w:val="28"/>
          <w:szCs w:val="24"/>
        </w:rPr>
      </w:pPr>
      <w:r w:rsidRPr="00B5760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3679ABA" wp14:editId="68A7BFDD">
            <wp:extent cx="4349750" cy="225043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9084" cy="22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23" w:rsidRPr="00B57605" w:rsidRDefault="00583C23" w:rsidP="0070050F">
      <w:p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Применить метод последовательного интегрирования. По одному направлению использовать формулу Гаусса, а </w:t>
      </w:r>
      <w:proofErr w:type="gramStart"/>
      <w:r w:rsidRPr="00B57605">
        <w:rPr>
          <w:rFonts w:ascii="Times New Roman" w:hAnsi="Times New Roman" w:cs="Times New Roman"/>
          <w:sz w:val="28"/>
          <w:szCs w:val="24"/>
        </w:rPr>
        <w:t>по другому</w:t>
      </w:r>
      <w:proofErr w:type="gramEnd"/>
      <w:r w:rsidRPr="00B57605">
        <w:rPr>
          <w:rFonts w:ascii="Times New Roman" w:hAnsi="Times New Roman" w:cs="Times New Roman"/>
          <w:sz w:val="28"/>
          <w:szCs w:val="24"/>
        </w:rPr>
        <w:t xml:space="preserve"> - формулу Симпсона.</w:t>
      </w:r>
    </w:p>
    <w:p w:rsidR="00583C23" w:rsidRPr="00B57605" w:rsidRDefault="00583C23" w:rsidP="00583C23">
      <w:pPr>
        <w:pStyle w:val="ab"/>
        <w:numPr>
          <w:ilvl w:val="0"/>
          <w:numId w:val="41"/>
        </w:numPr>
        <w:rPr>
          <w:rFonts w:ascii="Times New Roman" w:hAnsi="Times New Roman" w:cs="Times New Roman"/>
          <w:b/>
          <w:sz w:val="28"/>
          <w:szCs w:val="24"/>
        </w:rPr>
      </w:pPr>
      <w:r w:rsidRPr="00B57605">
        <w:rPr>
          <w:rFonts w:ascii="Times New Roman" w:hAnsi="Times New Roman" w:cs="Times New Roman"/>
          <w:b/>
          <w:sz w:val="28"/>
          <w:szCs w:val="24"/>
        </w:rPr>
        <w:t xml:space="preserve">Физическое содержание задачи. </w:t>
      </w:r>
    </w:p>
    <w:p w:rsidR="00583C23" w:rsidRPr="00B57605" w:rsidRDefault="00583C23" w:rsidP="0070050F">
      <w:p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У задачи есть физическое содержание, знание которого может пригодиться при отладке и тестировании программы. Речь здесь идет об определении степени </w:t>
      </w:r>
      <w:proofErr w:type="gramStart"/>
      <w:r w:rsidRPr="00B57605">
        <w:rPr>
          <w:rFonts w:ascii="Times New Roman" w:hAnsi="Times New Roman" w:cs="Times New Roman"/>
          <w:sz w:val="28"/>
          <w:szCs w:val="24"/>
        </w:rPr>
        <w:t xml:space="preserve">черноты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65"/>
      </w:r>
      <w:r w:rsidRPr="00B57605">
        <w:rPr>
          <w:rFonts w:ascii="Times New Roman" w:hAnsi="Times New Roman" w:cs="Times New Roman"/>
          <w:sz w:val="28"/>
          <w:szCs w:val="24"/>
        </w:rPr>
        <w:t xml:space="preserve"> полупрозрачного</w:t>
      </w:r>
      <w:proofErr w:type="gramEnd"/>
      <w:r w:rsidRPr="00B57605">
        <w:rPr>
          <w:rFonts w:ascii="Times New Roman" w:hAnsi="Times New Roman" w:cs="Times New Roman"/>
          <w:sz w:val="28"/>
          <w:szCs w:val="24"/>
        </w:rPr>
        <w:t xml:space="preserve"> однородного по объему цилиндра с большим отношением длины к радиусу, заполненного веществом с оптической плотностью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74"/>
      </w:r>
      <w:r w:rsidRPr="00B57605">
        <w:rPr>
          <w:rFonts w:ascii="Times New Roman" w:hAnsi="Times New Roman" w:cs="Times New Roman"/>
          <w:sz w:val="28"/>
          <w:szCs w:val="24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3D"/>
      </w:r>
      <w:r w:rsidRPr="00B57605">
        <w:rPr>
          <w:rFonts w:ascii="Times New Roman" w:hAnsi="Times New Roman" w:cs="Times New Roman"/>
          <w:sz w:val="28"/>
          <w:szCs w:val="24"/>
        </w:rPr>
        <w:t xml:space="preserve"> k R , где k , R - коэффициент оптического поглощения плазмы и внутренний радиус цилиндра. Степень </w:t>
      </w:r>
      <w:proofErr w:type="gramStart"/>
      <w:r w:rsidRPr="00B57605">
        <w:rPr>
          <w:rFonts w:ascii="Times New Roman" w:hAnsi="Times New Roman" w:cs="Times New Roman"/>
          <w:sz w:val="28"/>
          <w:szCs w:val="24"/>
        </w:rPr>
        <w:t xml:space="preserve">черноты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65"/>
      </w:r>
      <w:r w:rsidRPr="00B57605">
        <w:rPr>
          <w:rFonts w:ascii="Times New Roman" w:hAnsi="Times New Roman" w:cs="Times New Roman"/>
          <w:sz w:val="28"/>
          <w:szCs w:val="24"/>
        </w:rPr>
        <w:t xml:space="preserve"> не</w:t>
      </w:r>
      <w:proofErr w:type="gramEnd"/>
      <w:r w:rsidRPr="00B57605">
        <w:rPr>
          <w:rFonts w:ascii="Times New Roman" w:hAnsi="Times New Roman" w:cs="Times New Roman"/>
          <w:sz w:val="28"/>
          <w:szCs w:val="24"/>
        </w:rPr>
        <w:t xml:space="preserve"> может быть больше 1.</w:t>
      </w:r>
    </w:p>
    <w:p w:rsidR="00177692" w:rsidRPr="00B57605" w:rsidRDefault="004D53F2" w:rsidP="00583C23">
      <w:pPr>
        <w:pStyle w:val="8"/>
        <w:numPr>
          <w:ilvl w:val="0"/>
          <w:numId w:val="41"/>
        </w:numPr>
        <w:rPr>
          <w:rFonts w:cs="Times New Roman"/>
          <w:szCs w:val="24"/>
        </w:rPr>
      </w:pPr>
      <w:r w:rsidRPr="00B57605">
        <w:rPr>
          <w:rFonts w:cs="Times New Roman"/>
          <w:szCs w:val="24"/>
        </w:rPr>
        <w:t>Код программы</w:t>
      </w:r>
    </w:p>
    <w:p w:rsidR="00B57605" w:rsidRPr="00B57605" w:rsidRDefault="00B57605" w:rsidP="00B5760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B57605" w:rsidRPr="00B57605" w:rsidTr="00B57605"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57605" w:rsidRPr="00B57605" w:rsidRDefault="00B57605" w:rsidP="00B5760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import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numpy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as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np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from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math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import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cos, sin,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exp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pi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from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my_gaus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import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solve_gaus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import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matplotlib.pyplot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as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EPS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1e-6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коэффициенты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полинома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Лежандра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степени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make_legender_polynom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(n)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assert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(n &gt;=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n ==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lastRenderedPageBreak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elif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n ==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else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coeffs_minus1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make_legender_polynom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(n -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mult1 = 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n -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 / 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coeffs_minus2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make_legender_polynom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(n -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mult2 = -(n -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 / 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coeffs_minus1: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mult1)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range(n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-1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+= coeffs_minus2[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 * mult2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вычисление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полинома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точке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x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count_polynom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, x)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y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)):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y +=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* (x **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y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нахождениие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корня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методом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половинного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деления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find_root_hdm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, a, b)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while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abs(b - a) &gt; EPS: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x = (b + a) 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2.0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count_polynom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a) *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count_polynom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x) &lt;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b = x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else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a = x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abs(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count_polynom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x)) &lt; EPS*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x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корни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полинома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Лежандра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степени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find_roots_legender_polynom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(n)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assert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(n &gt;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make_legender_polynom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(n)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roots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n %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roots.append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step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1.</w:t>
            </w:r>
            <w:proofErr w:type="gram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gram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/ (n+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b = step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while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(roots) &lt; n: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root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find_root_hdm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coeffs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a, b)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root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and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(root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not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roots):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roots.append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(root)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roots.append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(-root)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a = b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b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+= step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sorted(roots)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нахождение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весов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квадратур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Гаусса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find_gaus_weights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(roots)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matrix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answers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(roots)):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line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np.array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(roots) **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%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lastRenderedPageBreak/>
              <w:t xml:space="preserve">           answer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else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answer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2.</w:t>
            </w:r>
            <w:proofErr w:type="gram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/ 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+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answers.append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(answer)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matrix.append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(line)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solve_gaus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решение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СЛАУ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методом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Гаусса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реализация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приводилась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предыдущих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лабораторных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solve_gaus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(matrix, answers)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интегрирование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методом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Гаусса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integrate_gaus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, n, a, b)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roots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np.array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find_roots_legender_polynom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(n))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roots_scaled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((b + a) 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) + roots * ((b - a) 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vectorized_func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np.vectorize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function_values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vectorized_func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roots_scaled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weights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np.array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find_gaus_weights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(roots))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= sum(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function_values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weights) * ((b - a) 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answer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интегрирование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методом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Симпсона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integrate_simpson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, n, a, b)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h = float(b - a) / (n -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x = a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range((n -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) //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answer +=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(x) +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4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(x + h) +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(x +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h)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x +=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h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 *= (h 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3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answer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перевод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функции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от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двух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переменных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функцию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от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одной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переменной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reform_21</w:t>
            </w:r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(func2, fixed)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lambda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x: func2(fixed, x)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вычисление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двукратного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интеграла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tf_integrate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, limits, ns, methods)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lambda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x: methods[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](reform_21(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x), ns[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limits[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limits[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methods[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ns[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limits[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limits[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создание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функции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для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для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вычисления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двукратного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интеграла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make_func_to_count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(tau)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l_r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lambda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teta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phi: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* cos(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teta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 / 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(sin(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teta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) **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) * (cos(phi) **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lambda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teta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phi: 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4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/ pi) * 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-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exp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(-tau *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l_r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teta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phi))) * cos(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teta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 * sin(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teta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#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выполнение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задания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при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фиксированном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тау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и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количествах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узлов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main_count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(tau, n1, n2)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make_func_to_count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(tau)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return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tf_integrate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func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[[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pi 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pi /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2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]], [n1, n2], 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integrate_gaus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integrate_simpson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comare_ns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tau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3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5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7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9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11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[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6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 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14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plt.figure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figsize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=(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7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7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plt.rcParams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font.size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'12'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plt.title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Влияние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количества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выбираемых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узлов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на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точность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расчетов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plt.xlabel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lastRenderedPageBreak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plt.ylabel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'answer'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plt.grid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m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y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answer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main_count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(tau,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y.append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(answer)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(y)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(m)):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plt.plot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m[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label=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=%d'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% 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plt.legend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loc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=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'best'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plt.show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plt.figure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figsize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=(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7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7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plt.rcParams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font.size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'12'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plt.title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Влияние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количества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выбираемых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узлов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на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точность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</w:rPr>
              <w:t>расчетов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plt.xlabel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plt.ylabel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'answer'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plt.grid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m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y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answer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main_count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(tau,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y.append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(answer)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(y)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len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(m)):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plt.plot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m[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], label=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=%d'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% 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ns_s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i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]))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plt.legend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loc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=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'best'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plt.show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compare_tau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5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plt.figure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figsize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=(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7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7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plt.rcParams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[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font.size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] =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'12'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plt.title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'epsilon(tau)'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plt.xlabel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'tau'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plt.ylabel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'epsilon'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plt.grid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answers = []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np.linspace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0.05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r w:rsidRPr="00B57605">
              <w:rPr>
                <w:rFonts w:ascii="Consolas" w:eastAsia="Times New Roman" w:hAnsi="Consolas" w:cs="Times New Roman"/>
                <w:color w:val="000080"/>
                <w:sz w:val="18"/>
                <w:szCs w:val="18"/>
                <w:shd w:val="clear" w:color="auto" w:fill="FFFFFF"/>
                <w:lang w:val="en-US"/>
              </w:rPr>
              <w:t>10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for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tau 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in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answer =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main_count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(tau,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n_g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n_s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answers.append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(answer)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plt.plot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taus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, answers)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plt.show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proofErr w:type="spellStart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def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main</w:t>
            </w:r>
            <w:r w:rsidRPr="00B57605">
              <w:rPr>
                <w:rFonts w:ascii="Consolas" w:eastAsia="Times New Roman" w:hAnsi="Consolas" w:cs="Times New Roman"/>
                <w:color w:val="0055AF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compare_tau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</w:t>
            </w:r>
            <w:proofErr w:type="spellStart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comare_ns</w:t>
            </w:r>
            <w:proofErr w:type="spellEnd"/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()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B57605">
              <w:rPr>
                <w:rFonts w:ascii="Consolas" w:eastAsia="Times New Roman" w:hAnsi="Consolas" w:cs="Times New Roman"/>
                <w:color w:val="808000"/>
                <w:sz w:val="18"/>
                <w:szCs w:val="18"/>
                <w:shd w:val="clear" w:color="auto" w:fill="FFFFFF"/>
                <w:lang w:val="en-US"/>
              </w:rPr>
              <w:t>if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 xml:space="preserve"> __name__ == </w:t>
            </w:r>
            <w:r w:rsidRPr="00B57605">
              <w:rPr>
                <w:rFonts w:ascii="Consolas" w:eastAsia="Times New Roman" w:hAnsi="Consolas" w:cs="Times New Roman"/>
                <w:color w:val="008000"/>
                <w:sz w:val="18"/>
                <w:szCs w:val="18"/>
                <w:shd w:val="clear" w:color="auto" w:fill="FFFFFF"/>
                <w:lang w:val="en-US"/>
              </w:rPr>
              <w:t>'__main__'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t>:</w:t>
            </w:r>
            <w:r w:rsidRPr="00B57605">
              <w:rPr>
                <w:rFonts w:ascii="Consolas" w:eastAsia="Times New Roman" w:hAnsi="Consolas" w:cs="Times New Roman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 xml:space="preserve">   main()</w:t>
            </w:r>
          </w:p>
        </w:tc>
      </w:tr>
    </w:tbl>
    <w:p w:rsidR="009777EC" w:rsidRPr="00B57605" w:rsidRDefault="009777EC" w:rsidP="009777EC">
      <w:pPr>
        <w:rPr>
          <w:rFonts w:ascii="Times New Roman" w:hAnsi="Times New Roman" w:cs="Times New Roman"/>
          <w:sz w:val="28"/>
          <w:szCs w:val="24"/>
          <w:lang w:val="en-US"/>
        </w:rPr>
      </w:pPr>
    </w:p>
    <w:p w:rsidR="0070050F" w:rsidRPr="00B57605" w:rsidRDefault="004D53F2" w:rsidP="00583C23">
      <w:pPr>
        <w:pStyle w:val="8"/>
        <w:numPr>
          <w:ilvl w:val="0"/>
          <w:numId w:val="41"/>
        </w:numPr>
        <w:rPr>
          <w:rFonts w:eastAsia="Times New Roman" w:cs="Times New Roman"/>
          <w:szCs w:val="24"/>
          <w:lang w:val="en-US"/>
        </w:rPr>
      </w:pPr>
      <w:r w:rsidRPr="00B57605">
        <w:rPr>
          <w:rFonts w:eastAsia="Times New Roman" w:cs="Times New Roman"/>
          <w:szCs w:val="24"/>
        </w:rPr>
        <w:t>Результаты</w:t>
      </w:r>
      <w:r w:rsidRPr="00B57605">
        <w:rPr>
          <w:rFonts w:eastAsia="Times New Roman" w:cs="Times New Roman"/>
          <w:szCs w:val="24"/>
          <w:lang w:val="en-US"/>
        </w:rPr>
        <w:t xml:space="preserve"> </w:t>
      </w:r>
      <w:r w:rsidRPr="00B57605">
        <w:rPr>
          <w:rFonts w:eastAsia="Times New Roman" w:cs="Times New Roman"/>
          <w:szCs w:val="24"/>
        </w:rPr>
        <w:t>работы</w:t>
      </w:r>
    </w:p>
    <w:p w:rsidR="00583C23" w:rsidRPr="00B57605" w:rsidRDefault="00583C23" w:rsidP="00583C23">
      <w:pPr>
        <w:rPr>
          <w:rFonts w:ascii="Times New Roman" w:hAnsi="Times New Roman" w:cs="Times New Roman"/>
          <w:sz w:val="28"/>
          <w:szCs w:val="24"/>
          <w:lang w:val="en-US"/>
        </w:rPr>
      </w:pPr>
    </w:p>
    <w:p w:rsidR="00583C23" w:rsidRPr="00B57605" w:rsidRDefault="00583C23" w:rsidP="00583C23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lastRenderedPageBreak/>
        <w:t>Описать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алгоритм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вычисления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n </w:t>
      </w:r>
      <w:r w:rsidRPr="00B57605">
        <w:rPr>
          <w:rFonts w:ascii="Times New Roman" w:hAnsi="Times New Roman" w:cs="Times New Roman"/>
          <w:sz w:val="28"/>
          <w:szCs w:val="24"/>
        </w:rPr>
        <w:t>корней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полинома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Лежандра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n-</w:t>
      </w:r>
      <w:r w:rsidRPr="00B57605">
        <w:rPr>
          <w:rFonts w:ascii="Times New Roman" w:hAnsi="Times New Roman" w:cs="Times New Roman"/>
          <w:sz w:val="28"/>
          <w:szCs w:val="24"/>
        </w:rPr>
        <w:t>ой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степени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B57605">
        <w:rPr>
          <w:rFonts w:ascii="Times New Roman" w:hAnsi="Times New Roman" w:cs="Times New Roman"/>
          <w:sz w:val="28"/>
          <w:szCs w:val="24"/>
          <w:lang w:val="en-US"/>
        </w:rPr>
        <w:t>Pn</w:t>
      </w:r>
      <w:proofErr w:type="spellEnd"/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(x) </w:t>
      </w:r>
      <w:r w:rsidRPr="00B57605">
        <w:rPr>
          <w:rFonts w:ascii="Times New Roman" w:hAnsi="Times New Roman" w:cs="Times New Roman"/>
          <w:sz w:val="28"/>
          <w:szCs w:val="24"/>
        </w:rPr>
        <w:t>при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реализации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формулы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Гаусса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. </w:t>
      </w:r>
    </w:p>
    <w:p w:rsidR="006A3B4A" w:rsidRPr="00B57605" w:rsidRDefault="000245CF" w:rsidP="006A3B4A">
      <w:pPr>
        <w:rPr>
          <w:rFonts w:ascii="Times New Roman" w:hAnsi="Times New Roman" w:cs="Times New Roman"/>
          <w:sz w:val="28"/>
        </w:rPr>
      </w:pPr>
      <w:r w:rsidRPr="00B57605">
        <w:rPr>
          <w:rFonts w:ascii="Times New Roman" w:hAnsi="Times New Roman" w:cs="Times New Roman"/>
          <w:sz w:val="28"/>
          <w:szCs w:val="24"/>
        </w:rPr>
        <w:t>Согласно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свойству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полиномов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Лежандра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>,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все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корни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располагаются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на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интервале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[</w:t>
      </w:r>
      <w:r w:rsidR="006A3B4A" w:rsidRPr="00B57605">
        <w:rPr>
          <w:rFonts w:ascii="Times New Roman" w:hAnsi="Times New Roman" w:cs="Times New Roman"/>
          <w:sz w:val="28"/>
          <w:szCs w:val="24"/>
        </w:rPr>
        <w:sym w:font="Symbol" w:char="F02D"/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1; 1], </w:t>
      </w:r>
      <w:r w:rsidR="006A3B4A" w:rsidRPr="00B57605">
        <w:rPr>
          <w:rFonts w:ascii="Times New Roman" w:hAnsi="Times New Roman" w:cs="Times New Roman"/>
          <w:sz w:val="28"/>
          <w:szCs w:val="24"/>
        </w:rPr>
        <w:t>и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они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все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де</w:t>
      </w:r>
      <w:r w:rsidRPr="00B57605">
        <w:rPr>
          <w:rFonts w:ascii="Times New Roman" w:hAnsi="Times New Roman" w:cs="Times New Roman"/>
          <w:sz w:val="28"/>
          <w:szCs w:val="24"/>
        </w:rPr>
        <w:t>йствительны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различны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r w:rsidRPr="00B57605">
        <w:rPr>
          <w:rFonts w:ascii="Times New Roman" w:hAnsi="Times New Roman" w:cs="Times New Roman"/>
          <w:sz w:val="28"/>
          <w:szCs w:val="24"/>
        </w:rPr>
        <w:t>то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есть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кратных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корней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6A3B4A" w:rsidRPr="00B57605">
        <w:rPr>
          <w:rFonts w:ascii="Times New Roman" w:hAnsi="Times New Roman" w:cs="Times New Roman"/>
          <w:sz w:val="28"/>
          <w:szCs w:val="24"/>
        </w:rPr>
        <w:t>нет</w:t>
      </w:r>
      <w:r w:rsidR="006A3B4A" w:rsidRPr="00B57605">
        <w:rPr>
          <w:rFonts w:ascii="Times New Roman" w:hAnsi="Times New Roman" w:cs="Times New Roman"/>
          <w:sz w:val="28"/>
          <w:szCs w:val="24"/>
          <w:lang w:val="en-US"/>
        </w:rPr>
        <w:t>.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Процедура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отыскания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корней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выполняется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численным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методом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r w:rsidRPr="00B57605">
        <w:rPr>
          <w:rFonts w:ascii="Times New Roman" w:hAnsi="Times New Roman" w:cs="Times New Roman"/>
          <w:sz w:val="28"/>
          <w:szCs w:val="24"/>
        </w:rPr>
        <w:t>например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r w:rsidRPr="00B57605">
        <w:rPr>
          <w:rFonts w:ascii="Times New Roman" w:hAnsi="Times New Roman" w:cs="Times New Roman"/>
          <w:sz w:val="28"/>
          <w:szCs w:val="24"/>
        </w:rPr>
        <w:t>методом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половинного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деления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(</w:t>
      </w:r>
      <w:r w:rsidRPr="00B57605">
        <w:rPr>
          <w:rFonts w:ascii="Times New Roman" w:hAnsi="Times New Roman" w:cs="Times New Roman"/>
          <w:sz w:val="28"/>
          <w:szCs w:val="24"/>
        </w:rPr>
        <w:t>можно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разбивать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отрезок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[-1, 1] </w:t>
      </w:r>
      <w:r w:rsidRPr="00B57605">
        <w:rPr>
          <w:rFonts w:ascii="Times New Roman" w:hAnsi="Times New Roman" w:cs="Times New Roman"/>
          <w:sz w:val="28"/>
          <w:szCs w:val="24"/>
        </w:rPr>
        <w:t>на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участки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r w:rsidRPr="00B57605">
        <w:rPr>
          <w:rFonts w:ascii="Times New Roman" w:hAnsi="Times New Roman" w:cs="Times New Roman"/>
          <w:sz w:val="28"/>
          <w:szCs w:val="24"/>
        </w:rPr>
        <w:t>искать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на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них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корень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данным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методом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проверять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r w:rsidRPr="00B57605">
        <w:rPr>
          <w:rFonts w:ascii="Times New Roman" w:hAnsi="Times New Roman" w:cs="Times New Roman"/>
          <w:sz w:val="28"/>
          <w:szCs w:val="24"/>
        </w:rPr>
        <w:t>что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найденный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корень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является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новым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>)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. </w:t>
      </w:r>
      <w:r w:rsidRPr="00B57605">
        <w:rPr>
          <w:rFonts w:ascii="Times New Roman" w:hAnsi="Times New Roman" w:cs="Times New Roman"/>
          <w:sz w:val="28"/>
          <w:szCs w:val="24"/>
        </w:rPr>
        <w:t xml:space="preserve">Процедура повторяется до тех пор, пока не будут найдены все 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>n</w:t>
      </w:r>
      <w:r w:rsidRPr="00B57605">
        <w:rPr>
          <w:rFonts w:ascii="Times New Roman" w:hAnsi="Times New Roman" w:cs="Times New Roman"/>
          <w:sz w:val="28"/>
          <w:szCs w:val="24"/>
        </w:rPr>
        <w:t xml:space="preserve"> корней полинома.</w:t>
      </w:r>
      <w:r w:rsidR="00B57605">
        <w:rPr>
          <w:rFonts w:ascii="Times New Roman" w:hAnsi="Times New Roman" w:cs="Times New Roman"/>
          <w:sz w:val="28"/>
          <w:szCs w:val="24"/>
        </w:rPr>
        <w:t xml:space="preserve"> </w:t>
      </w:r>
      <w:r w:rsidR="00B57605" w:rsidRPr="00B57605">
        <w:rPr>
          <w:rFonts w:ascii="Times New Roman" w:hAnsi="Times New Roman" w:cs="Times New Roman"/>
          <w:sz w:val="28"/>
        </w:rPr>
        <w:t xml:space="preserve">При отделении корней можно </w:t>
      </w:r>
      <w:r w:rsidR="00B57605">
        <w:rPr>
          <w:rFonts w:ascii="Times New Roman" w:hAnsi="Times New Roman" w:cs="Times New Roman"/>
          <w:sz w:val="28"/>
        </w:rPr>
        <w:t xml:space="preserve">также </w:t>
      </w:r>
      <w:r w:rsidR="00B57605" w:rsidRPr="00B57605">
        <w:rPr>
          <w:rFonts w:ascii="Times New Roman" w:hAnsi="Times New Roman" w:cs="Times New Roman"/>
          <w:sz w:val="28"/>
        </w:rPr>
        <w:t xml:space="preserve">пользоваться тем обстоятельством, что по теореме </w:t>
      </w:r>
      <w:proofErr w:type="spellStart"/>
      <w:r w:rsidR="00B57605" w:rsidRPr="00B57605">
        <w:rPr>
          <w:rFonts w:ascii="Times New Roman" w:hAnsi="Times New Roman" w:cs="Times New Roman"/>
          <w:sz w:val="28"/>
        </w:rPr>
        <w:t>Ролля</w:t>
      </w:r>
      <w:proofErr w:type="spellEnd"/>
      <w:r w:rsidR="00B57605" w:rsidRPr="00B57605">
        <w:rPr>
          <w:rFonts w:ascii="Times New Roman" w:hAnsi="Times New Roman" w:cs="Times New Roman"/>
          <w:sz w:val="28"/>
        </w:rPr>
        <w:t xml:space="preserve"> между корнями </w:t>
      </w:r>
      <w:proofErr w:type="spellStart"/>
      <w:r w:rsidR="00B57605" w:rsidRPr="00B57605">
        <w:rPr>
          <w:rFonts w:ascii="Times New Roman" w:hAnsi="Times New Roman" w:cs="Times New Roman"/>
          <w:sz w:val="28"/>
        </w:rPr>
        <w:t>Pn</w:t>
      </w:r>
      <w:proofErr w:type="spellEnd"/>
      <w:r w:rsidR="00B57605" w:rsidRPr="00B57605">
        <w:rPr>
          <w:rFonts w:ascii="Times New Roman" w:hAnsi="Times New Roman" w:cs="Times New Roman"/>
          <w:sz w:val="28"/>
        </w:rPr>
        <w:t> всегда лежит корень производной этого полинома.</w:t>
      </w:r>
    </w:p>
    <w:p w:rsidR="00583C23" w:rsidRPr="00B57605" w:rsidRDefault="00583C23" w:rsidP="00583C23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t>Исследовать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влияние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количества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выбираемых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узлов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сетки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по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каждому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направлению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на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точность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расчетов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. </w:t>
      </w:r>
    </w:p>
    <w:p w:rsidR="008C47B7" w:rsidRPr="00B57605" w:rsidRDefault="008C47B7" w:rsidP="008C47B7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t>Параметр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74"/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>=1=</w:t>
      </w:r>
      <w:proofErr w:type="spellStart"/>
      <w:r w:rsidRPr="00B57605">
        <w:rPr>
          <w:rFonts w:ascii="Times New Roman" w:hAnsi="Times New Roman" w:cs="Times New Roman"/>
          <w:sz w:val="28"/>
          <w:szCs w:val="24"/>
          <w:lang w:val="en-US"/>
        </w:rPr>
        <w:t>const</w:t>
      </w:r>
      <w:proofErr w:type="spellEnd"/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r w:rsidRPr="00B57605">
        <w:rPr>
          <w:rFonts w:ascii="Times New Roman" w:hAnsi="Times New Roman" w:cs="Times New Roman"/>
          <w:sz w:val="28"/>
          <w:szCs w:val="24"/>
        </w:rPr>
        <w:t>первым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применяется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метод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Симпсона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r w:rsidRPr="00B57605">
        <w:rPr>
          <w:rFonts w:ascii="Times New Roman" w:hAnsi="Times New Roman" w:cs="Times New Roman"/>
          <w:sz w:val="28"/>
          <w:szCs w:val="24"/>
        </w:rPr>
        <w:t>вторым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– </w:t>
      </w:r>
      <w:r w:rsidRPr="00B57605">
        <w:rPr>
          <w:rFonts w:ascii="Times New Roman" w:hAnsi="Times New Roman" w:cs="Times New Roman"/>
          <w:sz w:val="28"/>
          <w:szCs w:val="24"/>
        </w:rPr>
        <w:t>метод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Гаусса</w:t>
      </w:r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. </w:t>
      </w:r>
      <w:proofErr w:type="spellStart"/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>n_g</w:t>
      </w:r>
      <w:proofErr w:type="spellEnd"/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– </w:t>
      </w:r>
      <w:r w:rsidR="00F03FA2" w:rsidRPr="00B57605">
        <w:rPr>
          <w:rFonts w:ascii="Times New Roman" w:hAnsi="Times New Roman" w:cs="Times New Roman"/>
          <w:sz w:val="28"/>
          <w:szCs w:val="24"/>
        </w:rPr>
        <w:t>количество</w:t>
      </w:r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F03FA2" w:rsidRPr="00B57605">
        <w:rPr>
          <w:rFonts w:ascii="Times New Roman" w:hAnsi="Times New Roman" w:cs="Times New Roman"/>
          <w:sz w:val="28"/>
          <w:szCs w:val="24"/>
        </w:rPr>
        <w:t>узлов</w:t>
      </w:r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F03FA2" w:rsidRPr="00B57605">
        <w:rPr>
          <w:rFonts w:ascii="Times New Roman" w:hAnsi="Times New Roman" w:cs="Times New Roman"/>
          <w:sz w:val="28"/>
          <w:szCs w:val="24"/>
        </w:rPr>
        <w:t>для</w:t>
      </w:r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F03FA2" w:rsidRPr="00B57605">
        <w:rPr>
          <w:rFonts w:ascii="Times New Roman" w:hAnsi="Times New Roman" w:cs="Times New Roman"/>
          <w:sz w:val="28"/>
          <w:szCs w:val="24"/>
        </w:rPr>
        <w:t>Гаусса</w:t>
      </w:r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, </w:t>
      </w:r>
      <w:proofErr w:type="spellStart"/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>n_s</w:t>
      </w:r>
      <w:proofErr w:type="spellEnd"/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– </w:t>
      </w:r>
      <w:r w:rsidR="00F03FA2" w:rsidRPr="00B57605">
        <w:rPr>
          <w:rFonts w:ascii="Times New Roman" w:hAnsi="Times New Roman" w:cs="Times New Roman"/>
          <w:sz w:val="28"/>
          <w:szCs w:val="24"/>
        </w:rPr>
        <w:t>для</w:t>
      </w:r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F03FA2" w:rsidRPr="00B57605">
        <w:rPr>
          <w:rFonts w:ascii="Times New Roman" w:hAnsi="Times New Roman" w:cs="Times New Roman"/>
          <w:sz w:val="28"/>
          <w:szCs w:val="24"/>
        </w:rPr>
        <w:t>Симпсона</w:t>
      </w:r>
      <w:r w:rsidR="00F03FA2" w:rsidRPr="00B57605">
        <w:rPr>
          <w:rFonts w:ascii="Times New Roman" w:hAnsi="Times New Roman" w:cs="Times New Roman"/>
          <w:sz w:val="28"/>
          <w:szCs w:val="24"/>
          <w:lang w:val="en-US"/>
        </w:rPr>
        <w:t>.</w:t>
      </w:r>
    </w:p>
    <w:p w:rsidR="000245CF" w:rsidRPr="00B57605" w:rsidRDefault="000245CF" w:rsidP="008C47B7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t>При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фиксированных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B57605">
        <w:rPr>
          <w:rFonts w:ascii="Times New Roman" w:hAnsi="Times New Roman" w:cs="Times New Roman"/>
          <w:sz w:val="28"/>
          <w:szCs w:val="24"/>
          <w:lang w:val="en-US"/>
        </w:rPr>
        <w:t>n_g</w:t>
      </w:r>
      <w:proofErr w:type="spellEnd"/>
      <w:r w:rsidRPr="00B57605"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0245CF" w:rsidRPr="00B57605" w:rsidRDefault="00A0246F" w:rsidP="008C47B7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0678750E" wp14:editId="562F3F8D">
            <wp:extent cx="3478213" cy="327967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1509" cy="32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6F" w:rsidRPr="00B57605" w:rsidRDefault="00A0246F" w:rsidP="008C47B7">
      <w:pPr>
        <w:rPr>
          <w:rFonts w:ascii="Times New Roman" w:hAnsi="Times New Roman" w:cs="Times New Roman"/>
          <w:sz w:val="28"/>
          <w:szCs w:val="24"/>
          <w:lang w:val="en-US"/>
        </w:rPr>
      </w:pPr>
    </w:p>
    <w:p w:rsidR="00A0246F" w:rsidRPr="00B57605" w:rsidRDefault="00A0246F" w:rsidP="008C47B7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t>При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фиксированных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B57605">
        <w:rPr>
          <w:rFonts w:ascii="Times New Roman" w:hAnsi="Times New Roman" w:cs="Times New Roman"/>
          <w:sz w:val="28"/>
          <w:szCs w:val="24"/>
          <w:lang w:val="en-US"/>
        </w:rPr>
        <w:t>n_s</w:t>
      </w:r>
      <w:proofErr w:type="spellEnd"/>
      <w:r w:rsidRPr="00B57605">
        <w:rPr>
          <w:rFonts w:ascii="Times New Roman" w:hAnsi="Times New Roman" w:cs="Times New Roman"/>
          <w:sz w:val="28"/>
          <w:szCs w:val="24"/>
          <w:lang w:val="en-US"/>
        </w:rPr>
        <w:t>:</w:t>
      </w:r>
    </w:p>
    <w:p w:rsidR="00A0246F" w:rsidRPr="00B57605" w:rsidRDefault="00A0246F" w:rsidP="008C47B7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lastRenderedPageBreak/>
        <w:drawing>
          <wp:inline distT="0" distB="0" distL="0" distR="0" wp14:anchorId="6DA5D72A" wp14:editId="0E3C6963">
            <wp:extent cx="3954463" cy="373592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6764" cy="37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6F" w:rsidRPr="00B57605" w:rsidRDefault="00A0246F" w:rsidP="00A0246F">
      <w:p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>Увеличение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B57605">
        <w:rPr>
          <w:rFonts w:ascii="Times New Roman" w:hAnsi="Times New Roman" w:cs="Times New Roman"/>
          <w:sz w:val="28"/>
          <w:szCs w:val="24"/>
          <w:lang w:val="en-US"/>
        </w:rPr>
        <w:t>n_s</w:t>
      </w:r>
      <w:proofErr w:type="spellEnd"/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приближает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точность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вычислений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до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выхода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>на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B57605">
        <w:rPr>
          <w:rFonts w:ascii="Times New Roman" w:hAnsi="Times New Roman" w:cs="Times New Roman"/>
          <w:sz w:val="28"/>
          <w:szCs w:val="24"/>
        </w:rPr>
        <w:t xml:space="preserve">асимптоту. При этом изменение 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>n</w:t>
      </w:r>
      <w:r w:rsidRPr="00B57605">
        <w:rPr>
          <w:rFonts w:ascii="Times New Roman" w:hAnsi="Times New Roman" w:cs="Times New Roman"/>
          <w:sz w:val="28"/>
          <w:szCs w:val="24"/>
        </w:rPr>
        <w:t>_</w:t>
      </w:r>
      <w:r w:rsidRPr="00B57605">
        <w:rPr>
          <w:rFonts w:ascii="Times New Roman" w:hAnsi="Times New Roman" w:cs="Times New Roman"/>
          <w:sz w:val="28"/>
          <w:szCs w:val="24"/>
          <w:lang w:val="en-US"/>
        </w:rPr>
        <w:t>g</w:t>
      </w:r>
      <w:r w:rsidRPr="00B57605">
        <w:rPr>
          <w:rFonts w:ascii="Times New Roman" w:hAnsi="Times New Roman" w:cs="Times New Roman"/>
          <w:sz w:val="28"/>
          <w:szCs w:val="24"/>
        </w:rPr>
        <w:t xml:space="preserve"> не дает коренного вклада в точность результата (лишь незначительный).</w:t>
      </w:r>
    </w:p>
    <w:p w:rsidR="00583C23" w:rsidRPr="00B57605" w:rsidRDefault="00583C23" w:rsidP="00583C23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Построить график зависимости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65"/>
      </w:r>
      <w:r w:rsidRPr="00B57605">
        <w:rPr>
          <w:rFonts w:ascii="Times New Roman" w:hAnsi="Times New Roman" w:cs="Times New Roman"/>
          <w:sz w:val="28"/>
          <w:szCs w:val="24"/>
        </w:rPr>
        <w:t>(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74"/>
      </w:r>
      <w:r w:rsidRPr="00B57605">
        <w:rPr>
          <w:rFonts w:ascii="Times New Roman" w:hAnsi="Times New Roman" w:cs="Times New Roman"/>
          <w:sz w:val="28"/>
          <w:szCs w:val="24"/>
        </w:rPr>
        <w:t xml:space="preserve">) в диапазоне изменения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74"/>
      </w:r>
      <w:r w:rsidRPr="00B57605">
        <w:rPr>
          <w:rFonts w:ascii="Times New Roman" w:hAnsi="Times New Roman" w:cs="Times New Roman"/>
          <w:sz w:val="28"/>
          <w:szCs w:val="24"/>
        </w:rPr>
        <w:t>=0.05-10. Указать при каком количестве узлов получены результаты.</w:t>
      </w:r>
    </w:p>
    <w:p w:rsidR="00A0246F" w:rsidRPr="00B57605" w:rsidRDefault="00A0246F" w:rsidP="00A0246F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При </w:t>
      </w:r>
      <w:proofErr w:type="spellStart"/>
      <w:r w:rsidRPr="00B57605">
        <w:rPr>
          <w:rFonts w:ascii="Times New Roman" w:hAnsi="Times New Roman" w:cs="Times New Roman"/>
          <w:sz w:val="28"/>
          <w:szCs w:val="24"/>
          <w:lang w:val="en-US"/>
        </w:rPr>
        <w:t>n_s</w:t>
      </w:r>
      <w:proofErr w:type="spellEnd"/>
      <w:r w:rsidRPr="00B57605">
        <w:rPr>
          <w:rFonts w:ascii="Times New Roman" w:hAnsi="Times New Roman" w:cs="Times New Roman"/>
          <w:sz w:val="28"/>
          <w:szCs w:val="24"/>
          <w:lang w:val="en-US"/>
        </w:rPr>
        <w:t>=</w:t>
      </w:r>
      <w:proofErr w:type="spellStart"/>
      <w:r w:rsidRPr="00B57605">
        <w:rPr>
          <w:rFonts w:ascii="Times New Roman" w:hAnsi="Times New Roman" w:cs="Times New Roman"/>
          <w:sz w:val="28"/>
          <w:szCs w:val="24"/>
          <w:lang w:val="en-US"/>
        </w:rPr>
        <w:t>n_g</w:t>
      </w:r>
      <w:proofErr w:type="spellEnd"/>
      <w:r w:rsidRPr="00B57605">
        <w:rPr>
          <w:rFonts w:ascii="Times New Roman" w:hAnsi="Times New Roman" w:cs="Times New Roman"/>
          <w:sz w:val="28"/>
          <w:szCs w:val="24"/>
          <w:lang w:val="en-US"/>
        </w:rPr>
        <w:t>=5:</w:t>
      </w:r>
    </w:p>
    <w:p w:rsidR="00A0246F" w:rsidRPr="00B57605" w:rsidRDefault="00A0246F" w:rsidP="00A0246F">
      <w:pPr>
        <w:rPr>
          <w:rFonts w:ascii="Times New Roman" w:hAnsi="Times New Roman" w:cs="Times New Roman"/>
          <w:sz w:val="28"/>
          <w:szCs w:val="24"/>
          <w:lang w:val="en-US"/>
        </w:rPr>
      </w:pPr>
      <w:r w:rsidRPr="00B57605">
        <w:rPr>
          <w:rFonts w:ascii="Times New Roman" w:hAnsi="Times New Roman" w:cs="Times New Roman"/>
          <w:sz w:val="28"/>
          <w:szCs w:val="24"/>
          <w:lang w:val="en-US"/>
        </w:rPr>
        <w:lastRenderedPageBreak/>
        <w:drawing>
          <wp:inline distT="0" distB="0" distL="0" distR="0" wp14:anchorId="3EA3A9A5" wp14:editId="27AFFF00">
            <wp:extent cx="3932612" cy="38804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885" cy="38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6F" w:rsidRPr="00B57605" w:rsidRDefault="00A0246F" w:rsidP="00A0246F">
      <w:p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С </w:t>
      </w:r>
      <w:proofErr w:type="gramStart"/>
      <w:r w:rsidRPr="00B57605">
        <w:rPr>
          <w:rFonts w:ascii="Times New Roman" w:hAnsi="Times New Roman" w:cs="Times New Roman"/>
          <w:sz w:val="28"/>
          <w:szCs w:val="24"/>
        </w:rPr>
        <w:t xml:space="preserve">увеличением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74"/>
      </w:r>
      <w:r w:rsidRPr="00B57605">
        <w:rPr>
          <w:rFonts w:ascii="Times New Roman" w:hAnsi="Times New Roman" w:cs="Times New Roman"/>
          <w:sz w:val="28"/>
          <w:szCs w:val="24"/>
        </w:rPr>
        <w:t>,</w:t>
      </w:r>
      <w:proofErr w:type="gramEnd"/>
      <w:r w:rsidRPr="00B57605">
        <w:rPr>
          <w:rFonts w:ascii="Times New Roman" w:hAnsi="Times New Roman" w:cs="Times New Roman"/>
          <w:sz w:val="28"/>
          <w:szCs w:val="24"/>
        </w:rPr>
        <w:t xml:space="preserve"> увеличивается и </w:t>
      </w:r>
      <w:r w:rsidRPr="00B57605">
        <w:rPr>
          <w:rFonts w:ascii="Times New Roman" w:hAnsi="Times New Roman" w:cs="Times New Roman"/>
          <w:sz w:val="28"/>
          <w:szCs w:val="24"/>
        </w:rPr>
        <w:sym w:font="Symbol" w:char="F065"/>
      </w:r>
      <w:r w:rsidRPr="00B57605">
        <w:rPr>
          <w:rFonts w:ascii="Times New Roman" w:hAnsi="Times New Roman" w:cs="Times New Roman"/>
          <w:sz w:val="28"/>
          <w:szCs w:val="24"/>
        </w:rPr>
        <w:t>, оставаясь меньше 1.</w:t>
      </w:r>
    </w:p>
    <w:p w:rsidR="00A01FB5" w:rsidRPr="00B57605" w:rsidRDefault="004D53F2" w:rsidP="00A01FB5">
      <w:pPr>
        <w:pStyle w:val="8"/>
        <w:numPr>
          <w:ilvl w:val="0"/>
          <w:numId w:val="41"/>
        </w:numPr>
        <w:rPr>
          <w:rFonts w:cs="Times New Roman"/>
          <w:szCs w:val="24"/>
        </w:rPr>
      </w:pPr>
      <w:r w:rsidRPr="00B57605">
        <w:rPr>
          <w:rFonts w:cs="Times New Roman"/>
          <w:szCs w:val="24"/>
        </w:rPr>
        <w:t>Вопросы при защите лабораторной работы</w:t>
      </w:r>
    </w:p>
    <w:p w:rsidR="00583C23" w:rsidRDefault="00583C23" w:rsidP="00583C23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В каких ситуациях теоретический порядок квадратурных формул численного интегрирования не достигается. </w:t>
      </w:r>
    </w:p>
    <w:p w:rsidR="00B57605" w:rsidRPr="0082448F" w:rsidRDefault="00B57605" w:rsidP="00B57605">
      <w:pPr>
        <w:rPr>
          <w:rFonts w:ascii="Times New Roman" w:hAnsi="Times New Roman" w:cs="Times New Roman"/>
          <w:sz w:val="36"/>
          <w:szCs w:val="24"/>
        </w:rPr>
      </w:pPr>
      <w:r w:rsidRPr="0082448F">
        <w:rPr>
          <w:rFonts w:ascii="Times New Roman" w:hAnsi="Times New Roman" w:cs="Times New Roman"/>
          <w:sz w:val="28"/>
        </w:rPr>
        <w:t>Е</w:t>
      </w:r>
      <w:r w:rsidRPr="0082448F">
        <w:rPr>
          <w:rFonts w:ascii="Times New Roman" w:hAnsi="Times New Roman" w:cs="Times New Roman"/>
          <w:sz w:val="28"/>
        </w:rPr>
        <w:t xml:space="preserve">сли </w:t>
      </w:r>
      <w:r w:rsidRPr="0082448F">
        <w:rPr>
          <w:rFonts w:ascii="Times New Roman" w:hAnsi="Times New Roman" w:cs="Times New Roman"/>
          <w:sz w:val="28"/>
        </w:rPr>
        <w:t>подынтегральная</w:t>
      </w:r>
      <w:r w:rsidRPr="0082448F">
        <w:rPr>
          <w:rFonts w:ascii="Times New Roman" w:hAnsi="Times New Roman" w:cs="Times New Roman"/>
          <w:sz w:val="28"/>
        </w:rPr>
        <w:t xml:space="preserve"> функция не</w:t>
      </w:r>
      <w:r w:rsidRPr="0082448F">
        <w:rPr>
          <w:rFonts w:ascii="Times New Roman" w:hAnsi="Times New Roman" w:cs="Times New Roman"/>
          <w:sz w:val="28"/>
        </w:rPr>
        <w:t xml:space="preserve"> имеет соответствующих производных. Например, если на отрезке ин</w:t>
      </w:r>
      <w:r w:rsidRPr="0082448F">
        <w:rPr>
          <w:rFonts w:ascii="Times New Roman" w:hAnsi="Times New Roman" w:cs="Times New Roman"/>
          <w:sz w:val="28"/>
        </w:rPr>
        <w:t xml:space="preserve">тегрирования не существуют 3-я и 4-я производные, то </w:t>
      </w:r>
      <w:r w:rsidRPr="0082448F">
        <w:rPr>
          <w:rFonts w:ascii="Times New Roman" w:hAnsi="Times New Roman" w:cs="Times New Roman"/>
          <w:sz w:val="28"/>
        </w:rPr>
        <w:t>порядок точности формулы Симпсо</w:t>
      </w:r>
      <w:r w:rsidRPr="0082448F">
        <w:rPr>
          <w:rFonts w:ascii="Times New Roman" w:hAnsi="Times New Roman" w:cs="Times New Roman"/>
          <w:sz w:val="28"/>
        </w:rPr>
        <w:t>на будет только 2-о</w:t>
      </w:r>
      <w:r w:rsidRPr="0082448F">
        <w:rPr>
          <w:rFonts w:ascii="Times New Roman" w:hAnsi="Times New Roman" w:cs="Times New Roman"/>
          <w:sz w:val="28"/>
        </w:rPr>
        <w:t>й.</w:t>
      </w:r>
    </w:p>
    <w:p w:rsidR="00583C23" w:rsidRDefault="00583C23" w:rsidP="00583C23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Построить формулу Гаусса численного интегрирования при одном узле. </w:t>
      </w:r>
    </w:p>
    <w:p w:rsidR="0082448F" w:rsidRPr="0082448F" w:rsidRDefault="0082448F" w:rsidP="0082448F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5632C81C" wp14:editId="7533B79B">
            <wp:extent cx="4110038" cy="1275715"/>
            <wp:effectExtent l="0" t="0" r="508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16" t="1563" r="4733" b="77497"/>
                    <a:stretch/>
                  </pic:blipFill>
                  <pic:spPr bwMode="auto">
                    <a:xfrm>
                      <a:off x="0" y="0"/>
                      <a:ext cx="4112609" cy="127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C23" w:rsidRDefault="00583C23" w:rsidP="00583C23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8"/>
          <w:szCs w:val="24"/>
        </w:rPr>
      </w:pPr>
      <w:r w:rsidRPr="00B57605">
        <w:rPr>
          <w:rFonts w:ascii="Times New Roman" w:hAnsi="Times New Roman" w:cs="Times New Roman"/>
          <w:sz w:val="28"/>
          <w:szCs w:val="24"/>
        </w:rPr>
        <w:t xml:space="preserve">Построить формулу Гаусса численного интегрирования при двух узлах. </w:t>
      </w:r>
    </w:p>
    <w:p w:rsidR="0082448F" w:rsidRDefault="0082448F" w:rsidP="0082448F">
      <w:pPr>
        <w:rPr>
          <w:noProof/>
        </w:rPr>
      </w:pPr>
    </w:p>
    <w:p w:rsidR="0082448F" w:rsidRDefault="0082448F" w:rsidP="0082448F">
      <w:pPr>
        <w:rPr>
          <w:noProof/>
        </w:rPr>
      </w:pPr>
    </w:p>
    <w:p w:rsidR="0082448F" w:rsidRDefault="0082448F" w:rsidP="0082448F">
      <w:pPr>
        <w:rPr>
          <w:noProof/>
        </w:rPr>
      </w:pPr>
    </w:p>
    <w:p w:rsidR="0082448F" w:rsidRPr="0082448F" w:rsidRDefault="0082448F" w:rsidP="0082448F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AB6025F" wp14:editId="37284747">
            <wp:extent cx="3752850" cy="2247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42" t="24312" r="11918" b="38787"/>
                    <a:stretch/>
                  </pic:blipFill>
                  <pic:spPr bwMode="auto">
                    <a:xfrm>
                      <a:off x="0" y="0"/>
                      <a:ext cx="3755488" cy="224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48F" w:rsidRPr="0082448F" w:rsidRDefault="00583C23" w:rsidP="0082448F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B57605">
        <w:rPr>
          <w:rFonts w:ascii="Times New Roman" w:hAnsi="Times New Roman" w:cs="Times New Roman"/>
          <w:sz w:val="28"/>
          <w:szCs w:val="24"/>
        </w:rPr>
        <w:t>Получить обобщенную кубатурную формулу, аналогичную (6.6) из лекции №6, для вычисления двойного интеграла методом последовательного интегрирования на основе формулы</w:t>
      </w:r>
      <w:r w:rsidRPr="00B57605">
        <w:rPr>
          <w:rFonts w:ascii="Times New Roman" w:hAnsi="Times New Roman" w:cs="Times New Roman"/>
          <w:sz w:val="32"/>
          <w:szCs w:val="28"/>
        </w:rPr>
        <w:t xml:space="preserve"> </w:t>
      </w:r>
      <w:r w:rsidRPr="00583C23">
        <w:rPr>
          <w:rFonts w:ascii="Times New Roman" w:hAnsi="Times New Roman" w:cs="Times New Roman"/>
          <w:sz w:val="28"/>
          <w:szCs w:val="28"/>
        </w:rPr>
        <w:t>трапеций с тремя узлами по каждому направлению.</w:t>
      </w:r>
    </w:p>
    <w:p w:rsidR="0082448F" w:rsidRPr="0082448F" w:rsidRDefault="0082448F" w:rsidP="0082448F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7048EEC8" wp14:editId="6D1CE50B">
            <wp:extent cx="4365865" cy="20427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80" t="10078" b="56401"/>
                    <a:stretch/>
                  </pic:blipFill>
                  <pic:spPr bwMode="auto">
                    <a:xfrm>
                      <a:off x="0" y="0"/>
                      <a:ext cx="4367184" cy="204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82448F" w:rsidRPr="0082448F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C2EE6"/>
    <w:multiLevelType w:val="hybridMultilevel"/>
    <w:tmpl w:val="6610FCEA"/>
    <w:lvl w:ilvl="0" w:tplc="4F6AEC36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2F64F8"/>
    <w:multiLevelType w:val="hybridMultilevel"/>
    <w:tmpl w:val="8090B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D0B04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E52791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5D1432"/>
    <w:multiLevelType w:val="hybridMultilevel"/>
    <w:tmpl w:val="0F30292A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23114B1"/>
    <w:multiLevelType w:val="multilevel"/>
    <w:tmpl w:val="DDA4775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29A417B"/>
    <w:multiLevelType w:val="hybridMultilevel"/>
    <w:tmpl w:val="A6DAA1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AE61104"/>
    <w:multiLevelType w:val="hybridMultilevel"/>
    <w:tmpl w:val="C65066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D0B042">
      <w:start w:val="1"/>
      <w:numFmt w:val="decimal"/>
      <w:lvlText w:val="%2."/>
      <w:lvlJc w:val="left"/>
      <w:pPr>
        <w:ind w:left="92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A40E00"/>
    <w:multiLevelType w:val="hybridMultilevel"/>
    <w:tmpl w:val="88AA5E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601606"/>
    <w:multiLevelType w:val="hybridMultilevel"/>
    <w:tmpl w:val="3806853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05104C1"/>
    <w:multiLevelType w:val="hybridMultilevel"/>
    <w:tmpl w:val="27C0399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22D15C9D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114478"/>
    <w:multiLevelType w:val="hybridMultilevel"/>
    <w:tmpl w:val="081A45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D0B04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74E280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FD249E"/>
    <w:multiLevelType w:val="hybridMultilevel"/>
    <w:tmpl w:val="D6668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9125DFB"/>
    <w:multiLevelType w:val="hybridMultilevel"/>
    <w:tmpl w:val="3FA893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1558E4"/>
    <w:multiLevelType w:val="hybridMultilevel"/>
    <w:tmpl w:val="DD7A1FF0"/>
    <w:lvl w:ilvl="0" w:tplc="4F8C1FA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>
    <w:nsid w:val="31CC09FF"/>
    <w:multiLevelType w:val="multilevel"/>
    <w:tmpl w:val="6E0AFFF8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7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4" w:hanging="360"/>
      </w:pPr>
      <w:rPr>
        <w:rFonts w:ascii="Noto Sans Symbols" w:eastAsia="Noto Sans Symbols" w:hAnsi="Noto Sans Symbols" w:cs="Noto Sans Symbols"/>
      </w:rPr>
    </w:lvl>
  </w:abstractNum>
  <w:abstractNum w:abstractNumId="17">
    <w:nsid w:val="329C358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3A865C4"/>
    <w:multiLevelType w:val="hybridMultilevel"/>
    <w:tmpl w:val="D8166EF2"/>
    <w:lvl w:ilvl="0" w:tplc="51FA759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53D21EB"/>
    <w:multiLevelType w:val="hybridMultilevel"/>
    <w:tmpl w:val="BE58CD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69A781B"/>
    <w:multiLevelType w:val="hybridMultilevel"/>
    <w:tmpl w:val="D65876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BD3274"/>
    <w:multiLevelType w:val="hybridMultilevel"/>
    <w:tmpl w:val="A25E7A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B752C17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C944A2A"/>
    <w:multiLevelType w:val="hybridMultilevel"/>
    <w:tmpl w:val="0AD6FF3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3D99668C"/>
    <w:multiLevelType w:val="multilevel"/>
    <w:tmpl w:val="89D2CD30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63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3ED95257"/>
    <w:multiLevelType w:val="hybridMultilevel"/>
    <w:tmpl w:val="2732FDCC"/>
    <w:lvl w:ilvl="0" w:tplc="041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6">
    <w:nsid w:val="41CE3289"/>
    <w:multiLevelType w:val="hybridMultilevel"/>
    <w:tmpl w:val="F2C03D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4BA560E"/>
    <w:multiLevelType w:val="multilevel"/>
    <w:tmpl w:val="1C985CF6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5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7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1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3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7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95" w:hanging="360"/>
      </w:pPr>
      <w:rPr>
        <w:rFonts w:ascii="Noto Sans Symbols" w:eastAsia="Noto Sans Symbols" w:hAnsi="Noto Sans Symbols" w:cs="Noto Sans Symbols"/>
      </w:rPr>
    </w:lvl>
  </w:abstractNum>
  <w:abstractNum w:abstractNumId="28">
    <w:nsid w:val="47D27479"/>
    <w:multiLevelType w:val="multilevel"/>
    <w:tmpl w:val="4DCE5904"/>
    <w:lvl w:ilvl="0">
      <w:start w:val="1"/>
      <w:numFmt w:val="decimal"/>
      <w:lvlText w:val="%1)"/>
      <w:lvlJc w:val="left"/>
      <w:pPr>
        <w:ind w:left="1004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9">
    <w:nsid w:val="47E57088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AA73E00"/>
    <w:multiLevelType w:val="multilevel"/>
    <w:tmpl w:val="AF8AB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>
    <w:nsid w:val="4D765DDA"/>
    <w:multiLevelType w:val="hybridMultilevel"/>
    <w:tmpl w:val="862602B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525248B4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2A83AE2"/>
    <w:multiLevelType w:val="multilevel"/>
    <w:tmpl w:val="84A672B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CB5E0F"/>
    <w:multiLevelType w:val="multilevel"/>
    <w:tmpl w:val="6A2A6900"/>
    <w:lvl w:ilvl="0">
      <w:start w:val="1"/>
      <w:numFmt w:val="decimal"/>
      <w:lvlText w:val="%1)"/>
      <w:lvlJc w:val="left"/>
      <w:pPr>
        <w:ind w:left="121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56776017"/>
    <w:multiLevelType w:val="hybridMultilevel"/>
    <w:tmpl w:val="2C46D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6EA1271"/>
    <w:multiLevelType w:val="multilevel"/>
    <w:tmpl w:val="438E1A5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57BE4A10"/>
    <w:multiLevelType w:val="multilevel"/>
    <w:tmpl w:val="16C4C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8550375"/>
    <w:multiLevelType w:val="hybridMultilevel"/>
    <w:tmpl w:val="E9D074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63E31C5"/>
    <w:multiLevelType w:val="hybridMultilevel"/>
    <w:tmpl w:val="C3CE5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A93553"/>
    <w:multiLevelType w:val="hybridMultilevel"/>
    <w:tmpl w:val="26CE1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4232EA2"/>
    <w:multiLevelType w:val="multilevel"/>
    <w:tmpl w:val="9572A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decimal"/>
      <w:lvlText w:val="%2-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42">
    <w:nsid w:val="78413A22"/>
    <w:multiLevelType w:val="hybridMultilevel"/>
    <w:tmpl w:val="EFDC5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2D27E9"/>
    <w:multiLevelType w:val="hybridMultilevel"/>
    <w:tmpl w:val="5D9A37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FF237E7"/>
    <w:multiLevelType w:val="multilevel"/>
    <w:tmpl w:val="BBA66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4"/>
  </w:num>
  <w:num w:numId="2">
    <w:abstractNumId w:val="4"/>
  </w:num>
  <w:num w:numId="3">
    <w:abstractNumId w:val="16"/>
  </w:num>
  <w:num w:numId="4">
    <w:abstractNumId w:val="30"/>
  </w:num>
  <w:num w:numId="5">
    <w:abstractNumId w:val="28"/>
  </w:num>
  <w:num w:numId="6">
    <w:abstractNumId w:val="27"/>
  </w:num>
  <w:num w:numId="7">
    <w:abstractNumId w:val="37"/>
  </w:num>
  <w:num w:numId="8">
    <w:abstractNumId w:val="33"/>
  </w:num>
  <w:num w:numId="9">
    <w:abstractNumId w:val="34"/>
  </w:num>
  <w:num w:numId="10">
    <w:abstractNumId w:val="36"/>
  </w:num>
  <w:num w:numId="11">
    <w:abstractNumId w:val="41"/>
  </w:num>
  <w:num w:numId="12">
    <w:abstractNumId w:val="12"/>
  </w:num>
  <w:num w:numId="13">
    <w:abstractNumId w:val="44"/>
  </w:num>
  <w:num w:numId="14">
    <w:abstractNumId w:val="25"/>
  </w:num>
  <w:num w:numId="15">
    <w:abstractNumId w:val="21"/>
  </w:num>
  <w:num w:numId="16">
    <w:abstractNumId w:val="5"/>
  </w:num>
  <w:num w:numId="17">
    <w:abstractNumId w:val="43"/>
  </w:num>
  <w:num w:numId="18">
    <w:abstractNumId w:val="10"/>
  </w:num>
  <w:num w:numId="19">
    <w:abstractNumId w:val="17"/>
  </w:num>
  <w:num w:numId="20">
    <w:abstractNumId w:val="22"/>
  </w:num>
  <w:num w:numId="21">
    <w:abstractNumId w:val="8"/>
  </w:num>
  <w:num w:numId="22">
    <w:abstractNumId w:val="13"/>
  </w:num>
  <w:num w:numId="23">
    <w:abstractNumId w:val="7"/>
  </w:num>
  <w:num w:numId="24">
    <w:abstractNumId w:val="9"/>
  </w:num>
  <w:num w:numId="25">
    <w:abstractNumId w:val="35"/>
  </w:num>
  <w:num w:numId="26">
    <w:abstractNumId w:val="26"/>
  </w:num>
  <w:num w:numId="27">
    <w:abstractNumId w:val="42"/>
  </w:num>
  <w:num w:numId="28">
    <w:abstractNumId w:val="39"/>
  </w:num>
  <w:num w:numId="29">
    <w:abstractNumId w:val="23"/>
  </w:num>
  <w:num w:numId="30">
    <w:abstractNumId w:val="15"/>
  </w:num>
  <w:num w:numId="31">
    <w:abstractNumId w:val="32"/>
  </w:num>
  <w:num w:numId="32">
    <w:abstractNumId w:val="29"/>
  </w:num>
  <w:num w:numId="33">
    <w:abstractNumId w:val="35"/>
  </w:num>
  <w:num w:numId="34">
    <w:abstractNumId w:val="42"/>
  </w:num>
  <w:num w:numId="35">
    <w:abstractNumId w:val="3"/>
  </w:num>
  <w:num w:numId="36">
    <w:abstractNumId w:val="31"/>
  </w:num>
  <w:num w:numId="37">
    <w:abstractNumId w:val="2"/>
  </w:num>
  <w:num w:numId="38">
    <w:abstractNumId w:val="18"/>
  </w:num>
  <w:num w:numId="39">
    <w:abstractNumId w:val="19"/>
  </w:num>
  <w:num w:numId="40">
    <w:abstractNumId w:val="0"/>
  </w:num>
  <w:num w:numId="41">
    <w:abstractNumId w:val="11"/>
  </w:num>
  <w:num w:numId="42">
    <w:abstractNumId w:val="38"/>
  </w:num>
  <w:num w:numId="43">
    <w:abstractNumId w:val="40"/>
  </w:num>
  <w:num w:numId="44">
    <w:abstractNumId w:val="20"/>
  </w:num>
  <w:num w:numId="45">
    <w:abstractNumId w:val="1"/>
  </w:num>
  <w:num w:numId="46">
    <w:abstractNumId w:val="14"/>
  </w:num>
  <w:num w:numId="4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939"/>
    <w:rsid w:val="00001590"/>
    <w:rsid w:val="000245CF"/>
    <w:rsid w:val="00056FBB"/>
    <w:rsid w:val="000622A6"/>
    <w:rsid w:val="00070061"/>
    <w:rsid w:val="000A5031"/>
    <w:rsid w:val="000D543A"/>
    <w:rsid w:val="000D634B"/>
    <w:rsid w:val="00134912"/>
    <w:rsid w:val="00145561"/>
    <w:rsid w:val="00152258"/>
    <w:rsid w:val="00177539"/>
    <w:rsid w:val="00177692"/>
    <w:rsid w:val="001B5162"/>
    <w:rsid w:val="0020034A"/>
    <w:rsid w:val="0021053D"/>
    <w:rsid w:val="00230106"/>
    <w:rsid w:val="0024398E"/>
    <w:rsid w:val="00266410"/>
    <w:rsid w:val="002B29FA"/>
    <w:rsid w:val="002F191A"/>
    <w:rsid w:val="003039DB"/>
    <w:rsid w:val="003752D7"/>
    <w:rsid w:val="0038633E"/>
    <w:rsid w:val="00393D8B"/>
    <w:rsid w:val="003E09D5"/>
    <w:rsid w:val="003F3140"/>
    <w:rsid w:val="00402C30"/>
    <w:rsid w:val="00415843"/>
    <w:rsid w:val="00442C0C"/>
    <w:rsid w:val="00453FF9"/>
    <w:rsid w:val="00455097"/>
    <w:rsid w:val="00474D9A"/>
    <w:rsid w:val="0049239D"/>
    <w:rsid w:val="004D53F2"/>
    <w:rsid w:val="004F0785"/>
    <w:rsid w:val="004F274C"/>
    <w:rsid w:val="00502289"/>
    <w:rsid w:val="00511494"/>
    <w:rsid w:val="00583C23"/>
    <w:rsid w:val="00595B2C"/>
    <w:rsid w:val="005C4D7F"/>
    <w:rsid w:val="005C55E9"/>
    <w:rsid w:val="005D6880"/>
    <w:rsid w:val="005E2ECD"/>
    <w:rsid w:val="005E481C"/>
    <w:rsid w:val="00670B5D"/>
    <w:rsid w:val="0068020C"/>
    <w:rsid w:val="00683391"/>
    <w:rsid w:val="006836B2"/>
    <w:rsid w:val="0069780E"/>
    <w:rsid w:val="006A3B4A"/>
    <w:rsid w:val="006B25B9"/>
    <w:rsid w:val="006D4F20"/>
    <w:rsid w:val="006E48EA"/>
    <w:rsid w:val="0070050F"/>
    <w:rsid w:val="00704939"/>
    <w:rsid w:val="00755478"/>
    <w:rsid w:val="007F3879"/>
    <w:rsid w:val="008117FB"/>
    <w:rsid w:val="0082448F"/>
    <w:rsid w:val="00857CC1"/>
    <w:rsid w:val="0087647F"/>
    <w:rsid w:val="00881230"/>
    <w:rsid w:val="008C47B7"/>
    <w:rsid w:val="008E0339"/>
    <w:rsid w:val="008E674A"/>
    <w:rsid w:val="008F112F"/>
    <w:rsid w:val="0096762A"/>
    <w:rsid w:val="009777EC"/>
    <w:rsid w:val="009859F4"/>
    <w:rsid w:val="009B7A73"/>
    <w:rsid w:val="009D1EC4"/>
    <w:rsid w:val="009D3453"/>
    <w:rsid w:val="00A01FB5"/>
    <w:rsid w:val="00A0246F"/>
    <w:rsid w:val="00A02C3C"/>
    <w:rsid w:val="00A54E5C"/>
    <w:rsid w:val="00A916A8"/>
    <w:rsid w:val="00A918F4"/>
    <w:rsid w:val="00AB2098"/>
    <w:rsid w:val="00AF5434"/>
    <w:rsid w:val="00B10E93"/>
    <w:rsid w:val="00B14775"/>
    <w:rsid w:val="00B37958"/>
    <w:rsid w:val="00B450A2"/>
    <w:rsid w:val="00B57605"/>
    <w:rsid w:val="00B57F5D"/>
    <w:rsid w:val="00B759B9"/>
    <w:rsid w:val="00B76CB7"/>
    <w:rsid w:val="00BA120A"/>
    <w:rsid w:val="00BD47CB"/>
    <w:rsid w:val="00BF043E"/>
    <w:rsid w:val="00C5704C"/>
    <w:rsid w:val="00C75BEC"/>
    <w:rsid w:val="00CE090E"/>
    <w:rsid w:val="00D66B20"/>
    <w:rsid w:val="00DB642A"/>
    <w:rsid w:val="00DD29DA"/>
    <w:rsid w:val="00E17923"/>
    <w:rsid w:val="00E17C34"/>
    <w:rsid w:val="00E24EF2"/>
    <w:rsid w:val="00E517E1"/>
    <w:rsid w:val="00E62BDB"/>
    <w:rsid w:val="00EC0C23"/>
    <w:rsid w:val="00EE10A3"/>
    <w:rsid w:val="00F03FA2"/>
    <w:rsid w:val="00F57538"/>
    <w:rsid w:val="00F8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F50BFE3-2F00-40DA-ABA8-BFC0571F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A0246F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link w:val="20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50228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502289"/>
    <w:pPr>
      <w:keepNext/>
      <w:keepLines/>
      <w:spacing w:before="40" w:after="0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755478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A918F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18F4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A918F4"/>
    <w:rPr>
      <w:color w:val="0000FF" w:themeColor="hyperlink"/>
      <w:u w:val="single"/>
    </w:rPr>
  </w:style>
  <w:style w:type="paragraph" w:styleId="ad">
    <w:name w:val="No Spacing"/>
    <w:uiPriority w:val="1"/>
    <w:qFormat/>
    <w:rsid w:val="005E481C"/>
    <w:pPr>
      <w:spacing w:after="0" w:line="240" w:lineRule="auto"/>
    </w:pPr>
  </w:style>
  <w:style w:type="character" w:customStyle="1" w:styleId="20">
    <w:name w:val="Заголовок 2 Знак"/>
    <w:basedOn w:val="a0"/>
    <w:link w:val="2"/>
    <w:rsid w:val="005E481C"/>
    <w:rPr>
      <w:color w:val="2E75B5"/>
      <w:sz w:val="26"/>
      <w:szCs w:val="26"/>
    </w:rPr>
  </w:style>
  <w:style w:type="table" w:styleId="ae">
    <w:name w:val="Table Grid"/>
    <w:basedOn w:val="a1"/>
    <w:uiPriority w:val="39"/>
    <w:rsid w:val="0045509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rmal (Web)"/>
    <w:basedOn w:val="a"/>
    <w:uiPriority w:val="99"/>
    <w:unhideWhenUsed/>
    <w:rsid w:val="00393D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rsid w:val="005022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502289"/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2105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1053D"/>
    <w:rPr>
      <w:rFonts w:ascii="Courier New" w:eastAsia="Times New Roman" w:hAnsi="Courier New" w:cs="Courier New"/>
      <w:sz w:val="20"/>
      <w:szCs w:val="20"/>
    </w:rPr>
  </w:style>
  <w:style w:type="paragraph" w:styleId="af0">
    <w:name w:val="Revision"/>
    <w:hidden/>
    <w:uiPriority w:val="99"/>
    <w:semiHidden/>
    <w:rsid w:val="000D54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6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5B3A4F-2E7E-4144-AC4E-384A12C00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4629</TotalTime>
  <Pages>9</Pages>
  <Words>1245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Учетная запись Майкрософт</cp:lastModifiedBy>
  <cp:revision>44</cp:revision>
  <dcterms:created xsi:type="dcterms:W3CDTF">2020-10-02T15:05:00Z</dcterms:created>
  <dcterms:modified xsi:type="dcterms:W3CDTF">2021-04-25T07:23:00Z</dcterms:modified>
</cp:coreProperties>
</file>